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7412" w14:textId="5B56B07E" w:rsidR="00506C76" w:rsidRDefault="00294E37">
      <w:pPr>
        <w:rPr>
          <w:sz w:val="36"/>
          <w:szCs w:val="36"/>
        </w:rPr>
      </w:pPr>
      <w:r>
        <w:rPr>
          <w:sz w:val="36"/>
          <w:szCs w:val="36"/>
        </w:rPr>
        <w:t xml:space="preserve">We currently still use an old desktop version of field manager </w:t>
      </w:r>
      <w:proofErr w:type="gramStart"/>
      <w:r>
        <w:rPr>
          <w:sz w:val="36"/>
          <w:szCs w:val="36"/>
        </w:rPr>
        <w:t>pro,</w:t>
      </w:r>
      <w:proofErr w:type="gramEnd"/>
      <w:r w:rsidR="00506C76">
        <w:rPr>
          <w:sz w:val="36"/>
          <w:szCs w:val="36"/>
        </w:rPr>
        <w:t xml:space="preserve"> it works great except that with age the software is starting to get very slow.</w:t>
      </w:r>
      <w:r>
        <w:rPr>
          <w:sz w:val="36"/>
          <w:szCs w:val="36"/>
        </w:rPr>
        <w:t xml:space="preserve"> I would like to start using </w:t>
      </w:r>
      <w:r w:rsidR="0035427C">
        <w:rPr>
          <w:sz w:val="36"/>
          <w:szCs w:val="36"/>
        </w:rPr>
        <w:t>the new online versio</w:t>
      </w:r>
      <w:r w:rsidR="00506C76">
        <w:rPr>
          <w:sz w:val="36"/>
          <w:szCs w:val="36"/>
        </w:rPr>
        <w:t xml:space="preserve">n and </w:t>
      </w:r>
      <w:r w:rsidR="0035427C">
        <w:rPr>
          <w:sz w:val="36"/>
          <w:szCs w:val="36"/>
        </w:rPr>
        <w:t xml:space="preserve">I was finally excited to see that we can now create subfields, not having this option is why we haven’t start using the </w:t>
      </w:r>
      <w:r w:rsidR="00506C76">
        <w:rPr>
          <w:sz w:val="36"/>
          <w:szCs w:val="36"/>
        </w:rPr>
        <w:t xml:space="preserve">new </w:t>
      </w:r>
      <w:r w:rsidR="0035427C">
        <w:rPr>
          <w:sz w:val="36"/>
          <w:szCs w:val="36"/>
        </w:rPr>
        <w:t>software yet. I entered some fields and sub fields and imputed a few fake planting operation and spraying operations to verify that the H1 report option still works (H1 report is basically the only reason we use this software). Unfortunately, the report is given for each individual field as if they were treated the same all year, whereas they are not</w:t>
      </w:r>
      <w:r w:rsidR="00506C76">
        <w:rPr>
          <w:sz w:val="36"/>
          <w:szCs w:val="36"/>
        </w:rPr>
        <w:t>,</w:t>
      </w:r>
      <w:r w:rsidR="0035427C">
        <w:rPr>
          <w:sz w:val="36"/>
          <w:szCs w:val="36"/>
        </w:rPr>
        <w:t xml:space="preserve"> and for that reason we need a specific report for each subfield.</w:t>
      </w:r>
    </w:p>
    <w:p w14:paraId="5D8C7CBF" w14:textId="77777777" w:rsidR="00506C76" w:rsidRDefault="00506C76">
      <w:pPr>
        <w:rPr>
          <w:sz w:val="36"/>
          <w:szCs w:val="36"/>
        </w:rPr>
      </w:pPr>
    </w:p>
    <w:p w14:paraId="52CA3327" w14:textId="72874C1F" w:rsidR="00506C76" w:rsidRDefault="00506C76">
      <w:pPr>
        <w:rPr>
          <w:sz w:val="36"/>
          <w:szCs w:val="36"/>
        </w:rPr>
      </w:pPr>
      <w:r>
        <w:rPr>
          <w:sz w:val="36"/>
          <w:szCs w:val="36"/>
        </w:rPr>
        <w:t xml:space="preserve">Attached bellow gives you an idea on how 1 field/farm, has multiple different sub-fields that could be planted with 3-4 different variety of potatoes all managed differently. I also have an example of the H1 Form, it is simply given for field Home and all those fields could have different crops or different variety of the same crop all treated differently. Our current field manager desktop version, does exactly that. </w:t>
      </w:r>
    </w:p>
    <w:p w14:paraId="00CEE74F" w14:textId="77777777" w:rsidR="00506C76" w:rsidRDefault="00506C76">
      <w:pPr>
        <w:rPr>
          <w:sz w:val="36"/>
          <w:szCs w:val="36"/>
        </w:rPr>
      </w:pPr>
    </w:p>
    <w:p w14:paraId="7613EE96" w14:textId="25BA8D63" w:rsidR="00294E37" w:rsidRDefault="0035427C">
      <w:pPr>
        <w:rPr>
          <w:sz w:val="36"/>
          <w:szCs w:val="36"/>
        </w:rPr>
      </w:pPr>
      <w:r>
        <w:rPr>
          <w:noProof/>
          <w:sz w:val="36"/>
          <w:szCs w:val="36"/>
        </w:rPr>
        <w:lastRenderedPageBreak/>
        <w:drawing>
          <wp:inline distT="0" distB="0" distL="0" distR="0" wp14:anchorId="2558DC5D" wp14:editId="40899C8E">
            <wp:extent cx="5943600" cy="3005455"/>
            <wp:effectExtent l="0" t="0" r="0" b="4445"/>
            <wp:docPr id="5792244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24483" name="Picture 1" descr="A screenshot of a comput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3005455"/>
                    </a:xfrm>
                    <a:prstGeom prst="rect">
                      <a:avLst/>
                    </a:prstGeom>
                  </pic:spPr>
                </pic:pic>
              </a:graphicData>
            </a:graphic>
          </wp:inline>
        </w:drawing>
      </w:r>
    </w:p>
    <w:p w14:paraId="045250E3" w14:textId="77777777" w:rsidR="00506C76" w:rsidRDefault="00506C76">
      <w:pPr>
        <w:rPr>
          <w:sz w:val="36"/>
          <w:szCs w:val="36"/>
        </w:rPr>
      </w:pPr>
    </w:p>
    <w:p w14:paraId="424C6E02" w14:textId="77777777" w:rsidR="00506C76" w:rsidRDefault="00506C76">
      <w:pPr>
        <w:rPr>
          <w:sz w:val="36"/>
          <w:szCs w:val="36"/>
        </w:rPr>
      </w:pPr>
    </w:p>
    <w:p w14:paraId="72357C48" w14:textId="0C7B6DBA" w:rsidR="00506C76" w:rsidRPr="00294E37" w:rsidRDefault="00506C76">
      <w:pPr>
        <w:rPr>
          <w:sz w:val="36"/>
          <w:szCs w:val="36"/>
        </w:rPr>
      </w:pPr>
      <w:r>
        <w:rPr>
          <w:noProof/>
          <w:sz w:val="36"/>
          <w:szCs w:val="36"/>
        </w:rPr>
        <w:drawing>
          <wp:inline distT="0" distB="0" distL="0" distR="0" wp14:anchorId="762D2453" wp14:editId="79AB12D1">
            <wp:extent cx="5943600" cy="3637915"/>
            <wp:effectExtent l="0" t="0" r="0" b="0"/>
            <wp:docPr id="1020020292" name="Picture 2"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20292" name="Picture 2" descr="A screenshot of a docume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3637915"/>
                    </a:xfrm>
                    <a:prstGeom prst="rect">
                      <a:avLst/>
                    </a:prstGeom>
                  </pic:spPr>
                </pic:pic>
              </a:graphicData>
            </a:graphic>
          </wp:inline>
        </w:drawing>
      </w:r>
    </w:p>
    <w:sectPr w:rsidR="00506C76" w:rsidRPr="00294E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37"/>
    <w:rsid w:val="001B2569"/>
    <w:rsid w:val="00294E37"/>
    <w:rsid w:val="0035427C"/>
    <w:rsid w:val="00506C76"/>
    <w:rsid w:val="006F18A5"/>
    <w:rsid w:val="00F41D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87DDE5D"/>
  <w15:chartTrackingRefBased/>
  <w15:docId w15:val="{B6F5A3D4-61A4-E149-9325-0B2EC76B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Kavanaugh</dc:creator>
  <cp:keywords/>
  <dc:description/>
  <cp:lastModifiedBy>Claudette Kavanaugh</cp:lastModifiedBy>
  <cp:revision>1</cp:revision>
  <dcterms:created xsi:type="dcterms:W3CDTF">2025-12-01T15:24:00Z</dcterms:created>
  <dcterms:modified xsi:type="dcterms:W3CDTF">2025-12-03T20:32:00Z</dcterms:modified>
</cp:coreProperties>
</file>